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Spett. le</w:t>
      </w: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ASP C</w:t>
      </w:r>
      <w:r w:rsid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ittà di Bologna</w:t>
      </w:r>
    </w:p>
    <w:p w:rsidR="009E0561" w:rsidRPr="00C11D28" w:rsidRDefault="009E0561" w:rsidP="009E0561">
      <w:pPr>
        <w:pStyle w:val="Standard"/>
        <w:suppressLineNumbers/>
        <w:ind w:left="5670"/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Servizio Gar</w:t>
      </w:r>
      <w:r w:rsid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e, Appalti, Servizi e Forniture</w:t>
      </w:r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C11D28" w:rsidRDefault="00D91B7F" w:rsidP="00C11D28">
      <w:pPr>
        <w:spacing w:before="180"/>
        <w:jc w:val="both"/>
        <w:rPr>
          <w:rFonts w:ascii="Calibri" w:hAnsi="Calibri"/>
        </w:rPr>
      </w:pPr>
      <w:r w:rsidRPr="00A8517E">
        <w:rPr>
          <w:rFonts w:ascii="Calibri" w:hAnsi="Calibri"/>
          <w:b/>
          <w:sz w:val="24"/>
          <w:szCs w:val="16"/>
        </w:rPr>
        <w:t>OGGETTO</w:t>
      </w:r>
      <w:r w:rsidRPr="00A8517E">
        <w:rPr>
          <w:rFonts w:ascii="Calibri" w:hAnsi="Calibri"/>
          <w:sz w:val="24"/>
          <w:szCs w:val="16"/>
        </w:rPr>
        <w:t>:</w:t>
      </w:r>
      <w:r w:rsidRPr="0028490F">
        <w:rPr>
          <w:rFonts w:ascii="Calibri" w:hAnsi="Calibri"/>
        </w:rPr>
        <w:t xml:space="preserve"> </w:t>
      </w:r>
      <w:r w:rsidR="00C11D28">
        <w:rPr>
          <w:rFonts w:ascii="Calibri" w:hAnsi="Calibri"/>
        </w:rPr>
        <w:t>Avviso di manifestazione di interesse per l’affidamento ai sensi dell’art. 157 del</w:t>
      </w:r>
      <w:r w:rsidR="00C11D28" w:rsidRPr="00C11D28">
        <w:rPr>
          <w:rFonts w:ascii="Calibri" w:hAnsi="Calibri"/>
        </w:rPr>
        <w:t xml:space="preserve"> D. </w:t>
      </w:r>
      <w:proofErr w:type="spellStart"/>
      <w:r w:rsidR="00C11D28" w:rsidRPr="00C11D28">
        <w:rPr>
          <w:rFonts w:ascii="Calibri" w:hAnsi="Calibri"/>
        </w:rPr>
        <w:t>Lgs</w:t>
      </w:r>
      <w:proofErr w:type="spellEnd"/>
      <w:r w:rsidR="00C11D28" w:rsidRPr="00C11D28">
        <w:rPr>
          <w:rFonts w:ascii="Calibri" w:hAnsi="Calibri"/>
        </w:rPr>
        <w:t xml:space="preserve">. N. 50/2016 e </w:t>
      </w:r>
      <w:proofErr w:type="spellStart"/>
      <w:r w:rsidR="00C11D28" w:rsidRPr="00C11D28">
        <w:rPr>
          <w:rFonts w:ascii="Calibri" w:hAnsi="Calibri"/>
        </w:rPr>
        <w:t>s.m.i.</w:t>
      </w:r>
      <w:proofErr w:type="spellEnd"/>
      <w:r w:rsidR="00C11D28" w:rsidRPr="00C11D28">
        <w:rPr>
          <w:rFonts w:ascii="Calibri" w:hAnsi="Calibri"/>
        </w:rPr>
        <w:t>, di servizi attinenti all’</w:t>
      </w:r>
      <w:r w:rsidR="00C11D28">
        <w:rPr>
          <w:rFonts w:ascii="Calibri" w:hAnsi="Calibri"/>
        </w:rPr>
        <w:t>A</w:t>
      </w:r>
      <w:r w:rsidR="00C11D28" w:rsidRPr="00C11D28">
        <w:rPr>
          <w:rFonts w:ascii="Calibri" w:hAnsi="Calibri"/>
        </w:rPr>
        <w:t xml:space="preserve">rchitettura e all’Ingegneria per il </w:t>
      </w:r>
      <w:r w:rsidR="00C11D28">
        <w:rPr>
          <w:rFonts w:ascii="Calibri" w:hAnsi="Calibri"/>
        </w:rPr>
        <w:t>c</w:t>
      </w:r>
      <w:r w:rsidR="00C11D28" w:rsidRPr="00C11D28">
        <w:rPr>
          <w:rFonts w:ascii="Calibri" w:hAnsi="Calibri"/>
        </w:rPr>
        <w:t xml:space="preserve">oordinamento della sicurezza in fase di progettazione (CSP) </w:t>
      </w:r>
      <w:r w:rsidR="00C11D28">
        <w:rPr>
          <w:rFonts w:ascii="Calibri" w:hAnsi="Calibri"/>
        </w:rPr>
        <w:t>e coordinamento della sicurezza in fase di esecuzione dei lavori (CSE), inerenti i</w:t>
      </w:r>
      <w:r w:rsidR="00C11D28" w:rsidRPr="00C11D28">
        <w:rPr>
          <w:rFonts w:ascii="Calibri" w:hAnsi="Calibri"/>
        </w:rPr>
        <w:t xml:space="preserve"> </w:t>
      </w:r>
      <w:r w:rsidR="00C11D28">
        <w:rPr>
          <w:rFonts w:ascii="Calibri" w:hAnsi="Calibri"/>
        </w:rPr>
        <w:t>lavori di manutenzione straordinaria degli impianti di climatizzazione estiva in fabbricati di Asp Città di Bologna</w:t>
      </w:r>
      <w:r w:rsidR="00C11D28" w:rsidRPr="00C11D28">
        <w:rPr>
          <w:rFonts w:ascii="Calibri" w:hAnsi="Calibri"/>
        </w:rPr>
        <w:t>.</w:t>
      </w:r>
    </w:p>
    <w:p w:rsidR="009E0561" w:rsidRPr="009E0561" w:rsidRDefault="009116C7" w:rsidP="009116C7">
      <w:pPr>
        <w:spacing w:before="180"/>
        <w:jc w:val="both"/>
        <w:rPr>
          <w:rFonts w:ascii="Cambria" w:hAnsi="Cambria"/>
        </w:rPr>
      </w:pPr>
      <w:r>
        <w:rPr>
          <w:rFonts w:ascii="Calibri" w:hAnsi="Calibri"/>
        </w:rPr>
        <w:t>Il/Las</w:t>
      </w:r>
      <w:r w:rsidR="009E0561" w:rsidRPr="00C11D28">
        <w:rPr>
          <w:rFonts w:ascii="Calibri" w:hAnsi="Calibri"/>
        </w:rPr>
        <w:t>ottoscritto/a</w:t>
      </w:r>
      <w:r w:rsidR="00FD29D7" w:rsidRPr="00C11D28">
        <w:rPr>
          <w:rFonts w:ascii="Calibri" w:hAnsi="Calibri"/>
        </w:rPr>
        <w:t>____________________________________________________________________________</w:t>
      </w:r>
      <w:r w:rsidR="009E0561" w:rsidRPr="00C11D28">
        <w:rPr>
          <w:rFonts w:ascii="Calibri" w:hAnsi="Calibri"/>
        </w:rPr>
        <w:t>Nato/a__a_______________________________</w:t>
      </w:r>
      <w:r w:rsidR="001528FF" w:rsidRPr="00C11D28">
        <w:rPr>
          <w:rFonts w:ascii="Calibri" w:hAnsi="Calibri"/>
        </w:rPr>
        <w:t>______________________</w:t>
      </w:r>
      <w:r>
        <w:rPr>
          <w:rFonts w:ascii="Calibri" w:hAnsi="Calibri"/>
        </w:rPr>
        <w:t>_____________________</w:t>
      </w:r>
      <w:r w:rsidR="00C11D28">
        <w:rPr>
          <w:rFonts w:ascii="Calibri" w:hAnsi="Calibri"/>
        </w:rPr>
        <w:t>(Prov.</w:t>
      </w:r>
      <w:r>
        <w:rPr>
          <w:rFonts w:ascii="Calibri" w:hAnsi="Calibri"/>
        </w:rPr>
        <w:t>___</w:t>
      </w:r>
      <w:r w:rsidR="009E0561" w:rsidRPr="00C11D28">
        <w:rPr>
          <w:rFonts w:ascii="Calibri" w:hAnsi="Calibri"/>
        </w:rPr>
        <w:t>)</w:t>
      </w:r>
      <w:r w:rsidR="00C11D28">
        <w:rPr>
          <w:rFonts w:ascii="Calibri" w:hAnsi="Calibri"/>
        </w:rPr>
        <w:t>C</w:t>
      </w:r>
      <w:r>
        <w:rPr>
          <w:rFonts w:ascii="Calibri" w:hAnsi="Calibri"/>
        </w:rPr>
        <w:t>.F.______</w:t>
      </w:r>
      <w:r w:rsidR="009E0561" w:rsidRPr="00C11D28">
        <w:rPr>
          <w:rFonts w:ascii="Calibri" w:hAnsi="Calibri"/>
        </w:rPr>
        <w:t>______</w:t>
      </w:r>
      <w:r>
        <w:rPr>
          <w:rFonts w:ascii="Calibri" w:hAnsi="Calibri"/>
        </w:rPr>
        <w:t>_________________________</w:t>
      </w:r>
      <w:r w:rsidR="009E0561" w:rsidRPr="00C11D28">
        <w:rPr>
          <w:rFonts w:ascii="Calibri" w:hAnsi="Calibri"/>
        </w:rPr>
        <w:t xml:space="preserve">nella sua qualità di </w:t>
      </w:r>
      <w:r w:rsidR="007E4003" w:rsidRPr="00C11D28">
        <w:rPr>
          <w:rFonts w:ascii="Calibri" w:hAnsi="Calibri"/>
        </w:rPr>
        <w:t>___________________________________________________________e legale rappresentante</w:t>
      </w:r>
      <w:r w:rsidR="006D2D68" w:rsidRPr="00C11D28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dell'Operatore Economico:</w:t>
      </w:r>
      <w:r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>(indicare</w:t>
      </w:r>
      <w:r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 xml:space="preserve">ragione sociale) </w:t>
      </w:r>
      <w:r w:rsidR="009E0561" w:rsidRPr="00C11D28">
        <w:rPr>
          <w:rFonts w:ascii="Calibri" w:hAnsi="Calibri"/>
        </w:rPr>
        <w:t>______________________________</w:t>
      </w:r>
      <w:r w:rsidR="001528FF" w:rsidRPr="00C11D28">
        <w:rPr>
          <w:rFonts w:ascii="Calibri" w:hAnsi="Calibri"/>
        </w:rPr>
        <w:t>_______________________</w:t>
      </w:r>
      <w:r>
        <w:rPr>
          <w:rFonts w:ascii="Calibri" w:hAnsi="Calibri"/>
        </w:rPr>
        <w:t>_______________________</w:t>
      </w:r>
      <w:r w:rsidR="006D2D68" w:rsidRPr="00C11D28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con sede in _________</w:t>
      </w:r>
      <w:r>
        <w:rPr>
          <w:rFonts w:ascii="Calibri" w:hAnsi="Calibri"/>
        </w:rPr>
        <w:t>___________________</w:t>
      </w:r>
      <w:r w:rsidR="009E0561" w:rsidRPr="00C11D28">
        <w:rPr>
          <w:rFonts w:ascii="Calibri" w:hAnsi="Calibri"/>
        </w:rPr>
        <w:t>(Prov.</w:t>
      </w:r>
      <w:r>
        <w:rPr>
          <w:rFonts w:ascii="Calibri" w:hAnsi="Calibri"/>
        </w:rPr>
        <w:t>___</w:t>
      </w:r>
      <w:r w:rsidR="009E0561" w:rsidRPr="00C11D28">
        <w:rPr>
          <w:rFonts w:ascii="Calibri" w:hAnsi="Calibri"/>
        </w:rPr>
        <w:t>)CAP_______</w:t>
      </w:r>
      <w:r>
        <w:rPr>
          <w:rFonts w:ascii="Calibri" w:hAnsi="Calibri"/>
        </w:rPr>
        <w:t>Via</w:t>
      </w:r>
      <w:r w:rsidR="009E0561" w:rsidRPr="00C11D28">
        <w:rPr>
          <w:rFonts w:ascii="Calibri" w:hAnsi="Calibri"/>
        </w:rPr>
        <w:t>________________________________________________</w:t>
      </w:r>
      <w:r w:rsidR="001528FF" w:rsidRPr="00C11D28">
        <w:rPr>
          <w:rFonts w:ascii="Calibri" w:hAnsi="Calibri"/>
        </w:rPr>
        <w:t>_______________________</w:t>
      </w:r>
      <w:r w:rsidR="009E0561" w:rsidRPr="00C11D28">
        <w:rPr>
          <w:rFonts w:ascii="Calibri" w:hAnsi="Calibri"/>
        </w:rPr>
        <w:t>___</w:t>
      </w:r>
      <w:r w:rsidR="006D2D68" w:rsidRPr="00C11D28"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____________n._______________</w:t>
      </w:r>
      <w:r w:rsidR="006D2D68" w:rsidRPr="00C11D28">
        <w:rPr>
          <w:rFonts w:ascii="Calibri" w:hAnsi="Calibri"/>
        </w:rPr>
        <w:t>C.F.</w:t>
      </w:r>
      <w:r w:rsidR="009E0561" w:rsidRPr="00C11D28">
        <w:rPr>
          <w:rFonts w:ascii="Calibri" w:hAnsi="Calibri"/>
        </w:rPr>
        <w:t>_________________________________</w:t>
      </w:r>
      <w:r w:rsidR="001528FF" w:rsidRPr="00C11D28">
        <w:rPr>
          <w:rFonts w:ascii="Calibri" w:hAnsi="Calibri"/>
        </w:rPr>
        <w:t>____________</w:t>
      </w:r>
      <w:r w:rsidR="009E0561" w:rsidRPr="00C11D28">
        <w:rPr>
          <w:rFonts w:ascii="Calibri" w:hAnsi="Calibri"/>
        </w:rPr>
        <w:t>P.I.</w:t>
      </w:r>
      <w:r w:rsidR="006D2D68" w:rsidRPr="00C11D28"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________________</w:t>
      </w:r>
      <w:r w:rsidR="001528FF" w:rsidRPr="00C11D28">
        <w:rPr>
          <w:rFonts w:ascii="Calibri" w:hAnsi="Calibri"/>
        </w:rPr>
        <w:t>____________</w:t>
      </w:r>
      <w:r>
        <w:rPr>
          <w:rFonts w:ascii="Calibri" w:hAnsi="Calibri"/>
        </w:rPr>
        <w:t>_______Persona di riferimento:</w:t>
      </w:r>
      <w:r w:rsidR="007E4003" w:rsidRPr="00C11D28">
        <w:rPr>
          <w:rFonts w:ascii="Calibri" w:hAnsi="Calibri"/>
        </w:rPr>
        <w:t>___________________________</w:t>
      </w:r>
      <w:r>
        <w:rPr>
          <w:rFonts w:ascii="Calibri" w:hAnsi="Calibri"/>
        </w:rPr>
        <w:t>_____________________________</w:t>
      </w:r>
      <w:r w:rsidR="009E0561" w:rsidRPr="00C11D28">
        <w:rPr>
          <w:rFonts w:ascii="Calibri" w:hAnsi="Calibri"/>
        </w:rPr>
        <w:t>Tel.</w:t>
      </w:r>
      <w:r>
        <w:rPr>
          <w:rFonts w:ascii="Calibri" w:hAnsi="Calibri"/>
        </w:rPr>
        <w:t>___________________Email</w:t>
      </w:r>
      <w:r w:rsidR="009E0561" w:rsidRPr="00C11D28">
        <w:rPr>
          <w:rFonts w:ascii="Calibri" w:hAnsi="Calibri"/>
        </w:rPr>
        <w:t>_________________________________________________</w:t>
      </w:r>
      <w:r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P</w:t>
      </w:r>
      <w:r w:rsidR="00884D98" w:rsidRPr="00C11D28">
        <w:rPr>
          <w:rFonts w:ascii="Calibri" w:hAnsi="Calibri"/>
        </w:rPr>
        <w:t>EC</w:t>
      </w:r>
      <w:r w:rsidR="009E0561" w:rsidRPr="00C11D28">
        <w:rPr>
          <w:rFonts w:ascii="Calibri" w:hAnsi="Calibri"/>
        </w:rPr>
        <w:t>___________________________</w:t>
      </w:r>
    </w:p>
    <w:p w:rsidR="00D91B7F" w:rsidRPr="0028490F" w:rsidRDefault="009E0561" w:rsidP="00D20EF3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Visto l'avviso di manifestazione di interesse pubblicato da Codesta</w:t>
      </w:r>
      <w:r w:rsidR="002F5FDA" w:rsidRPr="0028490F">
        <w:rPr>
          <w:rFonts w:ascii="Calibri" w:hAnsi="Calibri"/>
          <w:sz w:val="22"/>
          <w:szCs w:val="22"/>
        </w:rPr>
        <w:t xml:space="preserve"> Stazione Appaltante</w:t>
      </w:r>
      <w:r w:rsidRPr="0028490F">
        <w:rPr>
          <w:rFonts w:ascii="Calibri" w:hAnsi="Calibri"/>
          <w:sz w:val="22"/>
          <w:szCs w:val="22"/>
        </w:rPr>
        <w:t>, preso atto e accettato tutto il contenuto del medesimo, con la presente</w:t>
      </w:r>
    </w:p>
    <w:p w:rsidR="00D91B7F" w:rsidRPr="00A8517E" w:rsidRDefault="00D91B7F" w:rsidP="00A8517E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CHIEDE</w:t>
      </w:r>
    </w:p>
    <w:p w:rsidR="00C4597E" w:rsidRDefault="009E0561" w:rsidP="00C459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 xml:space="preserve">di essere invitato alla </w:t>
      </w:r>
      <w:r w:rsidR="00D20EF3" w:rsidRPr="0028490F">
        <w:rPr>
          <w:rFonts w:ascii="Calibri" w:hAnsi="Calibri"/>
          <w:sz w:val="22"/>
          <w:szCs w:val="22"/>
        </w:rPr>
        <w:t xml:space="preserve">successiva </w:t>
      </w:r>
      <w:r w:rsidRPr="0028490F">
        <w:rPr>
          <w:rFonts w:ascii="Calibri" w:hAnsi="Calibri"/>
          <w:sz w:val="22"/>
          <w:szCs w:val="22"/>
        </w:rPr>
        <w:t xml:space="preserve">procedura di </w:t>
      </w:r>
      <w:r w:rsidR="009116C7">
        <w:rPr>
          <w:rFonts w:ascii="Calibri" w:hAnsi="Calibri"/>
          <w:sz w:val="22"/>
          <w:szCs w:val="22"/>
        </w:rPr>
        <w:t>negoziata</w:t>
      </w:r>
      <w:r w:rsidRPr="0028490F">
        <w:rPr>
          <w:rFonts w:ascii="Calibri" w:hAnsi="Calibri"/>
          <w:sz w:val="22"/>
          <w:szCs w:val="22"/>
        </w:rPr>
        <w:t xml:space="preserve"> sopra indicata</w:t>
      </w:r>
      <w:r w:rsidR="002F5FDA" w:rsidRPr="0028490F">
        <w:rPr>
          <w:rFonts w:ascii="Calibri" w:hAnsi="Calibri"/>
          <w:sz w:val="22"/>
          <w:szCs w:val="22"/>
        </w:rPr>
        <w:t>,</w:t>
      </w:r>
      <w:r w:rsidRPr="0028490F">
        <w:rPr>
          <w:rFonts w:ascii="Calibri" w:hAnsi="Calibri"/>
          <w:sz w:val="22"/>
          <w:szCs w:val="22"/>
        </w:rPr>
        <w:t xml:space="preserve"> da svolgersi con il criterio del</w:t>
      </w:r>
      <w:r w:rsidR="007E4003">
        <w:rPr>
          <w:rFonts w:ascii="Calibri" w:hAnsi="Calibri"/>
          <w:sz w:val="22"/>
          <w:szCs w:val="22"/>
        </w:rPr>
        <w:t xml:space="preserve"> m</w:t>
      </w:r>
      <w:r w:rsidR="009116C7">
        <w:rPr>
          <w:rFonts w:ascii="Calibri" w:hAnsi="Calibri"/>
          <w:sz w:val="22"/>
          <w:szCs w:val="22"/>
        </w:rPr>
        <w:t>inor prezzo percentuale</w:t>
      </w:r>
      <w:r w:rsidR="007433C4">
        <w:rPr>
          <w:rFonts w:ascii="Calibri" w:hAnsi="Calibri"/>
          <w:sz w:val="22"/>
          <w:szCs w:val="22"/>
        </w:rPr>
        <w:t>,</w:t>
      </w:r>
    </w:p>
    <w:p w:rsidR="0006072F" w:rsidRPr="00C4597E" w:rsidRDefault="007433C4" w:rsidP="00C4597E">
      <w:pPr>
        <w:pStyle w:val="Corpodeltesto3"/>
        <w:suppressLineNumbers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it-IT"/>
        </w:rPr>
        <w:t xml:space="preserve">E </w:t>
      </w:r>
      <w:r w:rsidR="00C4597E">
        <w:rPr>
          <w:rFonts w:ascii="Calibri" w:eastAsia="Calibri" w:hAnsi="Calibri" w:cs="Calibri"/>
          <w:sz w:val="22"/>
          <w:szCs w:val="22"/>
          <w:lang w:eastAsia="it-IT"/>
        </w:rPr>
        <w:t>DICHIARA</w:t>
      </w:r>
    </w:p>
    <w:p w:rsidR="0006072F" w:rsidRPr="00C4597E" w:rsidRDefault="00C4597E" w:rsidP="00C459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t>il possesso dei requisiti così come individuati nel relativo avviso di manifestazione di interesse  e precisamente:</w:t>
      </w:r>
    </w:p>
    <w:p w:rsidR="00AB7DFE" w:rsidRDefault="0006072F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AB7DFE">
        <w:rPr>
          <w:rFonts w:ascii="Calibri" w:hAnsi="Calibri"/>
          <w:sz w:val="22"/>
          <w:szCs w:val="22"/>
        </w:rPr>
        <w:t xml:space="preserve">di essere a conoscenza che la successiva procedura negoziata verrà esperita in modalità interamente telematica attraverso l'utilizzo della piattaforma </w:t>
      </w:r>
      <w:proofErr w:type="spellStart"/>
      <w:r w:rsidRPr="00AB7DFE">
        <w:rPr>
          <w:rFonts w:ascii="Calibri" w:hAnsi="Calibri"/>
          <w:sz w:val="22"/>
          <w:szCs w:val="22"/>
        </w:rPr>
        <w:t>Sater</w:t>
      </w:r>
      <w:proofErr w:type="spellEnd"/>
      <w:r w:rsidRPr="00AB7DFE">
        <w:rPr>
          <w:rFonts w:ascii="Calibri" w:hAnsi="Calibri"/>
          <w:sz w:val="22"/>
          <w:szCs w:val="22"/>
        </w:rPr>
        <w:t xml:space="preserve"> sul portale della Regione Emilia Romagna </w:t>
      </w:r>
      <w:hyperlink r:id="rId9" w:history="1">
        <w:r w:rsidRPr="00AB7DFE">
          <w:rPr>
            <w:rFonts w:ascii="Calibri" w:hAnsi="Calibri"/>
            <w:sz w:val="22"/>
            <w:szCs w:val="22"/>
          </w:rPr>
          <w:t>http://intercenter.regione.emilia-romagna.it/servizi-pa/mercato-elettronico</w:t>
        </w:r>
      </w:hyperlink>
      <w:r w:rsidR="009116C7" w:rsidRPr="00AB7DFE">
        <w:rPr>
          <w:rFonts w:ascii="Calibri" w:hAnsi="Calibri"/>
          <w:sz w:val="22"/>
          <w:szCs w:val="22"/>
        </w:rPr>
        <w:t>;</w:t>
      </w:r>
    </w:p>
    <w:p w:rsidR="00AB7DFE" w:rsidRPr="00AB7DFE" w:rsidRDefault="0006072F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AB7DFE">
        <w:rPr>
          <w:rFonts w:ascii="Calibri" w:hAnsi="Calibri"/>
          <w:sz w:val="22"/>
          <w:szCs w:val="22"/>
        </w:rPr>
        <w:t>di essere consapevole che, ai sensi della normativa vigente, la dichiarazione mendace è punita ai sensi del Codice Penale e delle legg</w:t>
      </w:r>
      <w:r w:rsidR="009116C7" w:rsidRPr="00AB7DFE">
        <w:rPr>
          <w:rFonts w:ascii="Calibri" w:hAnsi="Calibri"/>
          <w:sz w:val="22"/>
          <w:szCs w:val="22"/>
        </w:rPr>
        <w:t>i speciali in materia;</w:t>
      </w:r>
    </w:p>
    <w:p w:rsidR="00AB7DFE" w:rsidRPr="00C4597E" w:rsidRDefault="00AB7DFE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t xml:space="preserve">l’ insussistenza dei motivi di esclusione di cui all'art. 80 del </w:t>
      </w:r>
      <w:proofErr w:type="spellStart"/>
      <w:r w:rsidRPr="00C4597E">
        <w:rPr>
          <w:rFonts w:ascii="Calibri" w:hAnsi="Calibri"/>
          <w:sz w:val="22"/>
          <w:szCs w:val="22"/>
        </w:rPr>
        <w:t>D.Lgs.</w:t>
      </w:r>
      <w:proofErr w:type="spellEnd"/>
      <w:r w:rsidRPr="00C4597E">
        <w:rPr>
          <w:rFonts w:ascii="Calibri" w:hAnsi="Calibri"/>
          <w:sz w:val="22"/>
          <w:szCs w:val="22"/>
        </w:rPr>
        <w:t xml:space="preserve"> n. 50/2016 e </w:t>
      </w:r>
      <w:proofErr w:type="spellStart"/>
      <w:r w:rsidRPr="00C4597E">
        <w:rPr>
          <w:rFonts w:ascii="Calibri" w:hAnsi="Calibri"/>
          <w:sz w:val="22"/>
          <w:szCs w:val="22"/>
        </w:rPr>
        <w:t>s.m.i.</w:t>
      </w:r>
      <w:proofErr w:type="spellEnd"/>
      <w:r w:rsidRPr="00C4597E">
        <w:rPr>
          <w:rFonts w:ascii="Calibri" w:hAnsi="Calibri"/>
          <w:sz w:val="22"/>
          <w:szCs w:val="22"/>
        </w:rPr>
        <w:t>;</w:t>
      </w:r>
    </w:p>
    <w:p w:rsidR="00AB7DFE" w:rsidRPr="00C4597E" w:rsidRDefault="00AB7DFE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t xml:space="preserve">l’ insussistenza delle cause di esclusione di cui all’art. 53, </w:t>
      </w:r>
      <w:proofErr w:type="spellStart"/>
      <w:r w:rsidRPr="00C4597E">
        <w:rPr>
          <w:rFonts w:ascii="Calibri" w:hAnsi="Calibri"/>
          <w:sz w:val="22"/>
          <w:szCs w:val="22"/>
        </w:rPr>
        <w:t>co</w:t>
      </w:r>
      <w:proofErr w:type="spellEnd"/>
      <w:r w:rsidRPr="00C4597E">
        <w:rPr>
          <w:rFonts w:ascii="Calibri" w:hAnsi="Calibri"/>
          <w:sz w:val="22"/>
          <w:szCs w:val="22"/>
        </w:rPr>
        <w:t xml:space="preserve">. 16 </w:t>
      </w:r>
      <w:proofErr w:type="spellStart"/>
      <w:r w:rsidRPr="00C4597E">
        <w:rPr>
          <w:rFonts w:ascii="Calibri" w:hAnsi="Calibri"/>
          <w:sz w:val="22"/>
          <w:szCs w:val="22"/>
        </w:rPr>
        <w:t>ter</w:t>
      </w:r>
      <w:proofErr w:type="spellEnd"/>
      <w:r w:rsidRPr="00C4597E">
        <w:rPr>
          <w:rFonts w:ascii="Calibri" w:hAnsi="Calibri"/>
          <w:sz w:val="22"/>
          <w:szCs w:val="22"/>
        </w:rPr>
        <w:t xml:space="preserve">, D. </w:t>
      </w:r>
      <w:proofErr w:type="spellStart"/>
      <w:r w:rsidRPr="00C4597E">
        <w:rPr>
          <w:rFonts w:ascii="Calibri" w:hAnsi="Calibri"/>
          <w:sz w:val="22"/>
          <w:szCs w:val="22"/>
        </w:rPr>
        <w:t>Lgs</w:t>
      </w:r>
      <w:proofErr w:type="spellEnd"/>
      <w:r w:rsidRPr="00C4597E">
        <w:rPr>
          <w:rFonts w:ascii="Calibri" w:hAnsi="Calibri"/>
          <w:sz w:val="22"/>
          <w:szCs w:val="22"/>
        </w:rPr>
        <w:t>. n. 165/2001 inerente il divieto di contrattare con la Pubblica Amministrazione;</w:t>
      </w:r>
    </w:p>
    <w:p w:rsidR="00AB7DFE" w:rsidRPr="00C4597E" w:rsidRDefault="00AB7DFE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t xml:space="preserve">l’ </w:t>
      </w:r>
      <w:r w:rsidR="007433C4">
        <w:rPr>
          <w:rFonts w:ascii="Calibri" w:hAnsi="Calibri"/>
          <w:sz w:val="22"/>
          <w:szCs w:val="22"/>
        </w:rPr>
        <w:t>i</w:t>
      </w:r>
      <w:r w:rsidRPr="00C4597E">
        <w:rPr>
          <w:rFonts w:ascii="Calibri" w:hAnsi="Calibri"/>
          <w:sz w:val="22"/>
          <w:szCs w:val="22"/>
        </w:rPr>
        <w:t>scrizione all’ ordine/albo/collegio professionale ______________________</w:t>
      </w:r>
      <w:r w:rsidR="00C4597E">
        <w:rPr>
          <w:rFonts w:ascii="Calibri" w:hAnsi="Calibri"/>
          <w:sz w:val="22"/>
          <w:szCs w:val="22"/>
        </w:rPr>
        <w:t>______</w:t>
      </w:r>
      <w:r w:rsidR="007433C4">
        <w:rPr>
          <w:rFonts w:ascii="Calibri" w:hAnsi="Calibri"/>
          <w:sz w:val="22"/>
          <w:szCs w:val="22"/>
        </w:rPr>
        <w:t>___________ della provincia di _______</w:t>
      </w:r>
      <w:r w:rsidR="007433C4" w:rsidRPr="00C4597E">
        <w:rPr>
          <w:rFonts w:ascii="Calibri" w:hAnsi="Calibri"/>
          <w:sz w:val="22"/>
          <w:szCs w:val="22"/>
        </w:rPr>
        <w:t>________________</w:t>
      </w:r>
      <w:r w:rsidRPr="00C4597E">
        <w:rPr>
          <w:rFonts w:ascii="Calibri" w:hAnsi="Calibri"/>
          <w:sz w:val="22"/>
          <w:szCs w:val="22"/>
        </w:rPr>
        <w:t>;</w:t>
      </w:r>
    </w:p>
    <w:p w:rsidR="00AB7DFE" w:rsidRPr="00C4597E" w:rsidRDefault="00AB7DFE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lastRenderedPageBreak/>
        <w:t>l’ abilitazione alla professione di coordinatore della sicurezza</w:t>
      </w:r>
      <w:r w:rsidR="00C4597E">
        <w:rPr>
          <w:rFonts w:ascii="Calibri" w:hAnsi="Calibri"/>
          <w:sz w:val="22"/>
          <w:szCs w:val="22"/>
        </w:rPr>
        <w:t>, ovvero il</w:t>
      </w:r>
      <w:r w:rsidRPr="00C4597E">
        <w:rPr>
          <w:rFonts w:ascii="Calibri" w:hAnsi="Calibri"/>
          <w:sz w:val="22"/>
          <w:szCs w:val="22"/>
        </w:rPr>
        <w:t xml:space="preserve"> possesso dei requisiti professionali di cui all’art. 98 del </w:t>
      </w:r>
      <w:proofErr w:type="spellStart"/>
      <w:r w:rsidRPr="00C4597E">
        <w:rPr>
          <w:rFonts w:ascii="Calibri" w:hAnsi="Calibri"/>
          <w:sz w:val="22"/>
          <w:szCs w:val="22"/>
        </w:rPr>
        <w:t>D.Lgs.</w:t>
      </w:r>
      <w:proofErr w:type="spellEnd"/>
      <w:r w:rsidRPr="00C4597E">
        <w:rPr>
          <w:rFonts w:ascii="Calibri" w:hAnsi="Calibri"/>
          <w:sz w:val="22"/>
          <w:szCs w:val="22"/>
        </w:rPr>
        <w:t xml:space="preserve"> 81/2008 dal _____________________________________</w:t>
      </w:r>
      <w:r w:rsidR="00C4597E">
        <w:rPr>
          <w:rFonts w:ascii="Calibri" w:hAnsi="Calibri"/>
          <w:sz w:val="22"/>
          <w:szCs w:val="22"/>
        </w:rPr>
        <w:t>__________________</w:t>
      </w:r>
      <w:r w:rsidRPr="00C4597E">
        <w:rPr>
          <w:rFonts w:ascii="Calibri" w:hAnsi="Calibri"/>
          <w:sz w:val="22"/>
          <w:szCs w:val="22"/>
        </w:rPr>
        <w:t>;</w:t>
      </w:r>
    </w:p>
    <w:p w:rsidR="00AB7DFE" w:rsidRPr="00C4597E" w:rsidRDefault="007433C4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7433C4">
        <w:rPr>
          <w:rFonts w:ascii="Calibri" w:hAnsi="Calibri"/>
          <w:b/>
          <w:sz w:val="22"/>
          <w:szCs w:val="22"/>
        </w:rPr>
        <w:t>[</w:t>
      </w:r>
      <w:proofErr w:type="spellStart"/>
      <w:r w:rsidRPr="007433C4">
        <w:rPr>
          <w:rFonts w:ascii="Calibri" w:hAnsi="Calibri"/>
          <w:b/>
          <w:sz w:val="22"/>
          <w:szCs w:val="22"/>
        </w:rPr>
        <w:t>req</w:t>
      </w:r>
      <w:proofErr w:type="spellEnd"/>
      <w:r w:rsidRPr="007433C4">
        <w:rPr>
          <w:rFonts w:ascii="Calibri" w:hAnsi="Calibri"/>
          <w:b/>
          <w:sz w:val="22"/>
          <w:szCs w:val="22"/>
        </w:rPr>
        <w:t xml:space="preserve">. </w:t>
      </w:r>
      <w:r>
        <w:rPr>
          <w:rFonts w:ascii="Calibri" w:hAnsi="Calibri"/>
          <w:b/>
          <w:sz w:val="22"/>
          <w:szCs w:val="22"/>
        </w:rPr>
        <w:t>c</w:t>
      </w:r>
      <w:r w:rsidRPr="007433C4">
        <w:rPr>
          <w:rFonts w:ascii="Calibri" w:hAnsi="Calibri"/>
          <w:b/>
          <w:sz w:val="22"/>
          <w:szCs w:val="22"/>
        </w:rPr>
        <w:t>]</w:t>
      </w:r>
      <w:r>
        <w:rPr>
          <w:rFonts w:ascii="Calibri" w:hAnsi="Calibri"/>
          <w:sz w:val="22"/>
          <w:szCs w:val="22"/>
        </w:rPr>
        <w:t xml:space="preserve"> </w:t>
      </w:r>
      <w:r w:rsidR="00AB7DFE" w:rsidRPr="00C4597E">
        <w:rPr>
          <w:rFonts w:ascii="Calibri" w:hAnsi="Calibri"/>
          <w:sz w:val="22"/>
          <w:szCs w:val="22"/>
        </w:rPr>
        <w:t xml:space="preserve">il fatturato globale per servizi di ingegneria e di architettura, di cui all’art. 3, lett. </w:t>
      </w:r>
      <w:proofErr w:type="spellStart"/>
      <w:r w:rsidR="00AB7DFE" w:rsidRPr="00C4597E">
        <w:rPr>
          <w:rFonts w:ascii="Calibri" w:hAnsi="Calibri"/>
          <w:sz w:val="22"/>
          <w:szCs w:val="22"/>
        </w:rPr>
        <w:t>vvvv</w:t>
      </w:r>
      <w:proofErr w:type="spellEnd"/>
      <w:r w:rsidR="00AB7DFE" w:rsidRPr="00C4597E">
        <w:rPr>
          <w:rFonts w:ascii="Calibri" w:hAnsi="Calibri"/>
          <w:sz w:val="22"/>
          <w:szCs w:val="22"/>
        </w:rPr>
        <w:t>) del codice, espletati nei migliori tre esercizi dell’ultimo quinquennio antecedente la pubblicazione del presente avviso, per un importo pari ad 1,5 volte l’importo presunto a base di gara; e pari ad:__________________________________________________________</w:t>
      </w:r>
      <w:r>
        <w:rPr>
          <w:rFonts w:ascii="Calibri" w:hAnsi="Calibri"/>
          <w:sz w:val="22"/>
          <w:szCs w:val="22"/>
        </w:rPr>
        <w:t>____________________</w:t>
      </w:r>
      <w:r w:rsidRPr="00C4597E">
        <w:rPr>
          <w:rFonts w:ascii="Calibri" w:hAnsi="Calibri"/>
          <w:sz w:val="22"/>
          <w:szCs w:val="22"/>
        </w:rPr>
        <w:t xml:space="preserve"> </w:t>
      </w:r>
      <w:r w:rsidRPr="007433C4">
        <w:rPr>
          <w:rFonts w:ascii="Calibri" w:hAnsi="Calibri"/>
          <w:i/>
          <w:sz w:val="22"/>
          <w:szCs w:val="22"/>
        </w:rPr>
        <w:t>(ovvero superiore a 53.203,80 €)</w:t>
      </w:r>
      <w:r w:rsidR="00AB7DFE" w:rsidRPr="00C4597E">
        <w:rPr>
          <w:rFonts w:ascii="Calibri" w:hAnsi="Calibri"/>
          <w:sz w:val="22"/>
          <w:szCs w:val="22"/>
        </w:rPr>
        <w:t>;</w:t>
      </w:r>
    </w:p>
    <w:p w:rsidR="00AB7DFE" w:rsidRPr="00C4597E" w:rsidRDefault="007433C4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</w:t>
      </w:r>
      <w:proofErr w:type="spellStart"/>
      <w:r w:rsidRPr="007433C4">
        <w:rPr>
          <w:rFonts w:ascii="Calibri" w:hAnsi="Calibri"/>
          <w:b/>
          <w:sz w:val="22"/>
          <w:szCs w:val="22"/>
        </w:rPr>
        <w:t>req</w:t>
      </w:r>
      <w:proofErr w:type="spellEnd"/>
      <w:r w:rsidRPr="007433C4">
        <w:rPr>
          <w:rFonts w:ascii="Calibri" w:hAnsi="Calibri"/>
          <w:b/>
          <w:sz w:val="22"/>
          <w:szCs w:val="22"/>
        </w:rPr>
        <w:t xml:space="preserve">. </w:t>
      </w:r>
      <w:proofErr w:type="spellStart"/>
      <w:r w:rsidRPr="007433C4">
        <w:rPr>
          <w:rFonts w:ascii="Calibri" w:hAnsi="Calibri"/>
          <w:b/>
          <w:sz w:val="22"/>
          <w:szCs w:val="22"/>
        </w:rPr>
        <w:t>d.i</w:t>
      </w:r>
      <w:proofErr w:type="spellEnd"/>
      <w:r>
        <w:rPr>
          <w:rFonts w:ascii="Calibri" w:hAnsi="Calibri"/>
          <w:sz w:val="22"/>
          <w:szCs w:val="22"/>
        </w:rPr>
        <w:t xml:space="preserve">] </w:t>
      </w:r>
      <w:r w:rsidR="00AB7DFE" w:rsidRPr="00C4597E">
        <w:rPr>
          <w:rFonts w:ascii="Calibri" w:hAnsi="Calibri"/>
          <w:sz w:val="22"/>
          <w:szCs w:val="22"/>
        </w:rPr>
        <w:t xml:space="preserve">l’ avvenuto espletamento negli ultimi dieci anni di servizi di ingegneria e di architettura, di cui all’art. 3, lett. </w:t>
      </w:r>
      <w:proofErr w:type="spellStart"/>
      <w:r w:rsidR="00AB7DFE" w:rsidRPr="00C4597E">
        <w:rPr>
          <w:rFonts w:ascii="Calibri" w:hAnsi="Calibri"/>
          <w:sz w:val="22"/>
          <w:szCs w:val="22"/>
        </w:rPr>
        <w:t>vvvv</w:t>
      </w:r>
      <w:proofErr w:type="spellEnd"/>
      <w:r w:rsidR="00AB7DFE" w:rsidRPr="00C4597E">
        <w:rPr>
          <w:rFonts w:ascii="Calibri" w:hAnsi="Calibri"/>
          <w:sz w:val="22"/>
          <w:szCs w:val="22"/>
        </w:rPr>
        <w:t>) del codice, relativi a lavori appartenenti ad ognuna delle classi e categorie dei lavori cui si riferiscono i servizi da affidare, individuate sulla base delle elencazioni contenute nelle vigenti tariffe professionali, per un importo globale per ogni classe e categoria pari ad 1,5 volte l’importo stimato dei lavori cui si riferisce la prestazione, calcolato con riguardo ad ognuna delle classi e categorie ( di cui nella tabella successiva si riportano i valori);</w:t>
      </w:r>
    </w:p>
    <w:p w:rsidR="00AB7DFE" w:rsidRPr="00C4597E" w:rsidRDefault="007433C4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[</w:t>
      </w:r>
      <w:proofErr w:type="spellStart"/>
      <w:r w:rsidRPr="007433C4">
        <w:rPr>
          <w:rFonts w:ascii="Calibri" w:hAnsi="Calibri"/>
          <w:b/>
          <w:sz w:val="22"/>
          <w:szCs w:val="22"/>
        </w:rPr>
        <w:t>req</w:t>
      </w:r>
      <w:proofErr w:type="spellEnd"/>
      <w:r w:rsidRPr="007433C4">
        <w:rPr>
          <w:rFonts w:ascii="Calibri" w:hAnsi="Calibri"/>
          <w:b/>
          <w:sz w:val="22"/>
          <w:szCs w:val="22"/>
        </w:rPr>
        <w:t xml:space="preserve">. </w:t>
      </w:r>
      <w:proofErr w:type="spellStart"/>
      <w:r w:rsidRPr="007433C4">
        <w:rPr>
          <w:rFonts w:ascii="Calibri" w:hAnsi="Calibri"/>
          <w:b/>
          <w:sz w:val="22"/>
          <w:szCs w:val="22"/>
        </w:rPr>
        <w:t>d.ii</w:t>
      </w:r>
      <w:proofErr w:type="spellEnd"/>
      <w:r>
        <w:rPr>
          <w:rFonts w:ascii="Calibri" w:hAnsi="Calibri"/>
          <w:sz w:val="22"/>
          <w:szCs w:val="22"/>
        </w:rPr>
        <w:t xml:space="preserve">] </w:t>
      </w:r>
      <w:r w:rsidR="00AB7DFE" w:rsidRPr="00C4597E">
        <w:rPr>
          <w:rFonts w:ascii="Calibri" w:hAnsi="Calibri"/>
          <w:sz w:val="22"/>
          <w:szCs w:val="22"/>
        </w:rPr>
        <w:t xml:space="preserve">l’ avvenuto svolgimento negli ultimi dieci anni di due servizi di ingegneria e di architettura, di cui all’art. 3, lett. </w:t>
      </w:r>
      <w:proofErr w:type="spellStart"/>
      <w:r w:rsidR="00AB7DFE" w:rsidRPr="00C4597E">
        <w:rPr>
          <w:rFonts w:ascii="Calibri" w:hAnsi="Calibri"/>
          <w:sz w:val="22"/>
          <w:szCs w:val="22"/>
        </w:rPr>
        <w:t>vvvv</w:t>
      </w:r>
      <w:proofErr w:type="spellEnd"/>
      <w:r w:rsidR="00AB7DFE" w:rsidRPr="00C4597E">
        <w:rPr>
          <w:rFonts w:ascii="Calibri" w:hAnsi="Calibri"/>
          <w:sz w:val="22"/>
          <w:szCs w:val="22"/>
        </w:rPr>
        <w:t>) del codice, relativi ai lavori appartenenti ad ognuna delle classi e categorie dei lavori cui si riferiscono i servizi da affidare, individuate sulla base delle elencazioni contenute nelle vigenti tariffe professionali, per un importo totale non inferiore ad un valore pari a 0,60 volte l’importo stimato dei lavori cui si riferisce la prestazione, calcolato con riguardo ad ognuna delle classi e categorie e riferiti a tipologie di lavori analoghi per dimensione e per caratteristiche tecniche a quelli oggetto dell’affidamento( di cui nella tabella successiva si riportano i valori);</w:t>
      </w:r>
    </w:p>
    <w:tbl>
      <w:tblPr>
        <w:tblStyle w:val="Grigliatabella"/>
        <w:tblpPr w:leftFromText="141" w:rightFromText="141" w:vertAnchor="text" w:horzAnchor="margin" w:tblpY="21"/>
        <w:tblW w:w="4949" w:type="pct"/>
        <w:tblLook w:val="04A0"/>
      </w:tblPr>
      <w:tblGrid>
        <w:gridCol w:w="1137"/>
        <w:gridCol w:w="1053"/>
        <w:gridCol w:w="2267"/>
        <w:gridCol w:w="2456"/>
        <w:gridCol w:w="2835"/>
      </w:tblGrid>
      <w:tr w:rsidR="00C4597E" w:rsidRPr="002771EC" w:rsidTr="00C4597E">
        <w:tc>
          <w:tcPr>
            <w:tcW w:w="583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b/>
                <w:sz w:val="18"/>
                <w:szCs w:val="18"/>
              </w:rPr>
              <w:t>Categoria e ID delle opere</w:t>
            </w:r>
          </w:p>
        </w:tc>
        <w:tc>
          <w:tcPr>
            <w:tcW w:w="540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b/>
                <w:sz w:val="18"/>
                <w:szCs w:val="18"/>
              </w:rPr>
              <w:t>l.143/49</w:t>
            </w:r>
          </w:p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b/>
                <w:sz w:val="18"/>
                <w:szCs w:val="18"/>
              </w:rPr>
              <w:t>Classi e categorie</w:t>
            </w:r>
          </w:p>
        </w:tc>
        <w:tc>
          <w:tcPr>
            <w:tcW w:w="1163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b/>
                <w:sz w:val="18"/>
                <w:szCs w:val="18"/>
              </w:rPr>
              <w:t>Valore presunto delle opere per classe e categoria</w:t>
            </w:r>
          </w:p>
        </w:tc>
        <w:tc>
          <w:tcPr>
            <w:tcW w:w="1260" w:type="pct"/>
            <w:vAlign w:val="center"/>
          </w:tcPr>
          <w:p w:rsidR="00C4597E" w:rsidRPr="002771EC" w:rsidRDefault="00C4597E" w:rsidP="007433C4">
            <w:pPr>
              <w:pStyle w:val="Nessunaspaziatura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Importo </w:t>
            </w:r>
            <w:r w:rsidR="007433C4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lavori svolti </w:t>
            </w:r>
            <w:r w:rsidRPr="002771EC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per il requisito di cui alla lettera </w:t>
            </w:r>
            <w:proofErr w:type="spellStart"/>
            <w:r w:rsidRPr="002771EC">
              <w:rPr>
                <w:rFonts w:ascii="Calibri Light" w:hAnsi="Calibri Light" w:cs="Calibri Light"/>
                <w:b/>
                <w:sz w:val="18"/>
                <w:szCs w:val="18"/>
              </w:rPr>
              <w:t>d.i</w:t>
            </w:r>
            <w:proofErr w:type="spellEnd"/>
          </w:p>
        </w:tc>
        <w:tc>
          <w:tcPr>
            <w:tcW w:w="1455" w:type="pct"/>
            <w:vAlign w:val="center"/>
          </w:tcPr>
          <w:p w:rsidR="00C4597E" w:rsidRPr="002771EC" w:rsidRDefault="00C4597E" w:rsidP="007433C4">
            <w:pPr>
              <w:pStyle w:val="Nessunaspaziatura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Importo </w:t>
            </w:r>
            <w:r w:rsidR="007433C4">
              <w:rPr>
                <w:rFonts w:ascii="Calibri Light" w:hAnsi="Calibri Light" w:cs="Calibri Light"/>
                <w:b/>
                <w:sz w:val="18"/>
                <w:szCs w:val="18"/>
              </w:rPr>
              <w:t>lavori svolti</w:t>
            </w:r>
            <w:r w:rsidRPr="002771EC"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per il requisito di cui alla lettera </w:t>
            </w:r>
            <w:proofErr w:type="spellStart"/>
            <w:r w:rsidRPr="002771EC">
              <w:rPr>
                <w:rFonts w:ascii="Calibri Light" w:hAnsi="Calibri Light" w:cs="Calibri Light"/>
                <w:b/>
                <w:sz w:val="18"/>
                <w:szCs w:val="18"/>
              </w:rPr>
              <w:t>d.ii</w:t>
            </w:r>
            <w:proofErr w:type="spellEnd"/>
          </w:p>
        </w:tc>
      </w:tr>
      <w:tr w:rsidR="00C4597E" w:rsidRPr="002771EC" w:rsidTr="00C4597E">
        <w:trPr>
          <w:trHeight w:val="340"/>
        </w:trPr>
        <w:tc>
          <w:tcPr>
            <w:tcW w:w="583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sz w:val="18"/>
                <w:szCs w:val="18"/>
              </w:rPr>
              <w:t>IA.02</w:t>
            </w:r>
          </w:p>
        </w:tc>
        <w:tc>
          <w:tcPr>
            <w:tcW w:w="540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sz w:val="18"/>
                <w:szCs w:val="18"/>
              </w:rPr>
              <w:t>III/b</w:t>
            </w:r>
          </w:p>
        </w:tc>
        <w:tc>
          <w:tcPr>
            <w:tcW w:w="1163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sz w:val="18"/>
                <w:szCs w:val="18"/>
              </w:rPr>
              <w:t>540.000,00 €</w:t>
            </w:r>
          </w:p>
        </w:tc>
        <w:tc>
          <w:tcPr>
            <w:tcW w:w="1260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455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4597E" w:rsidRPr="002771EC" w:rsidTr="00C4597E">
        <w:trPr>
          <w:trHeight w:val="340"/>
        </w:trPr>
        <w:tc>
          <w:tcPr>
            <w:tcW w:w="583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sz w:val="18"/>
                <w:szCs w:val="18"/>
              </w:rPr>
              <w:t>IA.03</w:t>
            </w:r>
          </w:p>
        </w:tc>
        <w:tc>
          <w:tcPr>
            <w:tcW w:w="540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sz w:val="18"/>
                <w:szCs w:val="18"/>
              </w:rPr>
              <w:t>III/c</w:t>
            </w:r>
          </w:p>
        </w:tc>
        <w:tc>
          <w:tcPr>
            <w:tcW w:w="1163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sz w:val="18"/>
                <w:szCs w:val="18"/>
              </w:rPr>
              <w:t>70.000,00 €</w:t>
            </w:r>
          </w:p>
        </w:tc>
        <w:tc>
          <w:tcPr>
            <w:tcW w:w="1260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455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C4597E" w:rsidRPr="002771EC" w:rsidTr="00C4597E">
        <w:trPr>
          <w:trHeight w:val="340"/>
        </w:trPr>
        <w:tc>
          <w:tcPr>
            <w:tcW w:w="583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sz w:val="18"/>
                <w:szCs w:val="18"/>
              </w:rPr>
              <w:t>E.09</w:t>
            </w:r>
          </w:p>
        </w:tc>
        <w:tc>
          <w:tcPr>
            <w:tcW w:w="540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sz w:val="18"/>
                <w:szCs w:val="18"/>
              </w:rPr>
              <w:t>I/d</w:t>
            </w:r>
          </w:p>
        </w:tc>
        <w:tc>
          <w:tcPr>
            <w:tcW w:w="1163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  <w:r w:rsidRPr="002771EC">
              <w:rPr>
                <w:rFonts w:ascii="Calibri Light" w:hAnsi="Calibri Light" w:cs="Calibri Light"/>
                <w:sz w:val="18"/>
                <w:szCs w:val="18"/>
              </w:rPr>
              <w:t>50.000,00 €</w:t>
            </w:r>
          </w:p>
        </w:tc>
        <w:tc>
          <w:tcPr>
            <w:tcW w:w="1260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455" w:type="pct"/>
            <w:vAlign w:val="center"/>
          </w:tcPr>
          <w:p w:rsidR="00C4597E" w:rsidRPr="002771EC" w:rsidRDefault="00C4597E" w:rsidP="00C4597E">
            <w:pPr>
              <w:pStyle w:val="Nessunaspaziatura"/>
              <w:jc w:val="center"/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</w:tbl>
    <w:p w:rsidR="00AB7DFE" w:rsidRDefault="00AB7DFE" w:rsidP="00AB7DFE">
      <w:pPr>
        <w:pStyle w:val="Paragrafoelenco"/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sz w:val="23"/>
          <w:szCs w:val="23"/>
        </w:rPr>
      </w:pPr>
    </w:p>
    <w:p w:rsidR="009116C7" w:rsidRDefault="009116C7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FB6FBE" w:rsidRDefault="00FB6FBE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FB6FBE" w:rsidRDefault="00FB6FBE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1018A3" w:rsidRDefault="001018A3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1018A3" w:rsidRDefault="001018A3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FB6FBE" w:rsidRPr="005A0B0E" w:rsidRDefault="00FB6FBE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 xml:space="preserve">                Luogo e data</w:t>
      </w:r>
    </w:p>
    <w:p w:rsidR="00D91B7F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………………………………………………………….</w:t>
      </w:r>
    </w:p>
    <w:p w:rsidR="007433C4" w:rsidRDefault="00D91B7F" w:rsidP="007433C4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Timbro e firma</w:t>
      </w:r>
    </w:p>
    <w:p w:rsidR="007433C4" w:rsidRDefault="007433C4">
      <w:pPr>
        <w:rPr>
          <w:rFonts w:ascii="Calibri" w:eastAsia="Calibri" w:hAnsi="Calibri" w:cs="Times New Roman"/>
          <w:lang w:eastAsia="it-IT"/>
        </w:rPr>
      </w:pPr>
      <w:r>
        <w:rPr>
          <w:rFonts w:ascii="Calibri" w:eastAsia="Calibri" w:hAnsi="Calibri" w:cs="Times New Roman"/>
          <w:lang w:eastAsia="it-IT"/>
        </w:rPr>
        <w:br w:type="page"/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lastRenderedPageBreak/>
        <w:t>Informativa per il trattamento dati personali</w:t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ai sensi dell’art. 13 del Regolamento (UE) 2016/679 (GDPR)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1. Premessa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Ai sensi dell’art. 13 del Regolamento europeo n. 679/2016, Asp Città di Bologna, in qualità di “Titolare” del trattamento, è tenuta a fornirle informazioni in merito all’utilizzo dei suoi dati personali.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2. Identità e i dati di contat</w:t>
      </w:r>
      <w:r w:rsidR="0051380A"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to del titolare del trattamento</w:t>
      </w: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Titolare del trattamento dei dati personali di cui alla presente Informativa è Asp città di Bologna, con sede amministrativa in Viale Roma 21 40139 Bologna.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Al fine di semplificare le modalità di inoltro e ridurre i tempi per il riscontro si invita a presentare le richieste, relative al presente procedimento, ad Asp Città di Bologna </w:t>
      </w:r>
      <w:hyperlink r:id="rId10" w:history="1">
        <w:r w:rsidRPr="005A0B0E">
          <w:rPr>
            <w:rFonts w:ascii="Calibri" w:eastAsia="Calibri" w:hAnsi="Calibri" w:cs="Times New Roman"/>
            <w:kern w:val="0"/>
            <w:sz w:val="22"/>
            <w:szCs w:val="22"/>
            <w:lang w:eastAsia="it-IT" w:bidi="ar-SA"/>
          </w:rPr>
          <w:t>asp@pec.aspbologna.it</w:t>
        </w:r>
      </w:hyperlink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3. Il Responsabile della protezione dei dati personali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Asp Città di Bologna ha designato quale Responsabile della protezione dei dati la società Lepida</w:t>
      </w:r>
      <w:r w:rsidR="00D6768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SpA (dpo-team@lepida.it).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4. Responsabili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5. Soggetti autorizzati al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6. Finalità e base giuridica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trattamento dei suoi dati personali viene effettuato da Asp città di Bologna per lo svolgimento di funzioni istituzionali e, pertanto, ai sensi dell’art. 6 comma 1 lett. e) non necessita del suo consenso. I dati personali  sono trattati per le seguenti finalità: 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7. Destinatari dei dati personali</w:t>
      </w:r>
    </w:p>
    <w:p w:rsidR="00884D98" w:rsidRPr="005A0B0E" w:rsidRDefault="00884D98" w:rsidP="00884D98">
      <w:pPr>
        <w:pStyle w:val="Textbody"/>
        <w:suppressLineNumbers/>
        <w:spacing w:after="0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8. Trasferimento dei dati personali a Paesi extra UE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personali non sono trasferiti al di fuori dell’Unione europea.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9. Periodo di conservazione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10. I suoi diritti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Nella sua qualità di interessato, Lei ha diritto: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lastRenderedPageBreak/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11. Conferimento dei dati</w:t>
      </w:r>
    </w:p>
    <w:p w:rsidR="00884D98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Il conferimento dei Suoi dati è facoltativo, ma necessario per le finalità sopra indicate. Il mancato  conferimento comporterà  l'impossibilità di procedere con gli adempimenti inerenti il procedimento di cui trattasi.</w:t>
      </w:r>
    </w:p>
    <w:p w:rsidR="007E4003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7E4003" w:rsidRPr="005A0B0E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sectPr w:rsidR="007E4003" w:rsidRPr="005A0B0E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FE" w:rsidRDefault="00AB7DFE" w:rsidP="0063390C">
      <w:pPr>
        <w:spacing w:after="0" w:line="240" w:lineRule="auto"/>
      </w:pPr>
      <w:r>
        <w:separator/>
      </w:r>
    </w:p>
  </w:endnote>
  <w:endnote w:type="continuationSeparator" w:id="0">
    <w:p w:rsidR="00AB7DFE" w:rsidRDefault="00AB7DFE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AB7DFE" w:rsidRDefault="00AB7DFE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AB7DFE" w:rsidRDefault="00AB7DFE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FE" w:rsidRDefault="00AB7DFE" w:rsidP="0063390C">
      <w:pPr>
        <w:spacing w:after="0" w:line="240" w:lineRule="auto"/>
      </w:pPr>
      <w:r>
        <w:separator/>
      </w:r>
    </w:p>
  </w:footnote>
  <w:footnote w:type="continuationSeparator" w:id="0">
    <w:p w:rsidR="00AB7DFE" w:rsidRDefault="00AB7DFE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7C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E4C72E9"/>
    <w:multiLevelType w:val="hybridMultilevel"/>
    <w:tmpl w:val="59ACB5C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01ED"/>
    <w:multiLevelType w:val="hybridMultilevel"/>
    <w:tmpl w:val="5C14C1CE"/>
    <w:lvl w:ilvl="0" w:tplc="1F86AFF8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45AAE"/>
    <w:multiLevelType w:val="hybridMultilevel"/>
    <w:tmpl w:val="03261A6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52181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>
    <w:nsid w:val="4DC556E0"/>
    <w:multiLevelType w:val="hybridMultilevel"/>
    <w:tmpl w:val="F404DF64"/>
    <w:lvl w:ilvl="0" w:tplc="5E4E34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015E2"/>
    <w:multiLevelType w:val="hybridMultilevel"/>
    <w:tmpl w:val="7194A996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87617"/>
    <w:multiLevelType w:val="hybridMultilevel"/>
    <w:tmpl w:val="2D081782"/>
    <w:lvl w:ilvl="0" w:tplc="C9EC0776">
      <w:start w:val="1"/>
      <w:numFmt w:val="decimal"/>
      <w:pStyle w:val="Rnumerato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11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072F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18A3"/>
    <w:rsid w:val="00106F15"/>
    <w:rsid w:val="00122619"/>
    <w:rsid w:val="00133C63"/>
    <w:rsid w:val="001408F4"/>
    <w:rsid w:val="00146A9F"/>
    <w:rsid w:val="001528F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C4D3D"/>
    <w:rsid w:val="001D3E19"/>
    <w:rsid w:val="001D44BD"/>
    <w:rsid w:val="001D6201"/>
    <w:rsid w:val="001E38EA"/>
    <w:rsid w:val="001E4DF5"/>
    <w:rsid w:val="001E5F92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71145"/>
    <w:rsid w:val="0028026E"/>
    <w:rsid w:val="0028490F"/>
    <w:rsid w:val="00293582"/>
    <w:rsid w:val="002A522F"/>
    <w:rsid w:val="002A6E90"/>
    <w:rsid w:val="002A7669"/>
    <w:rsid w:val="002B6ABA"/>
    <w:rsid w:val="002D180D"/>
    <w:rsid w:val="002D6A95"/>
    <w:rsid w:val="002E7220"/>
    <w:rsid w:val="002F03DA"/>
    <w:rsid w:val="002F07F6"/>
    <w:rsid w:val="002F0EE6"/>
    <w:rsid w:val="002F5FDA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3E73F8"/>
    <w:rsid w:val="004060A3"/>
    <w:rsid w:val="00411BE3"/>
    <w:rsid w:val="00411F00"/>
    <w:rsid w:val="00414F6F"/>
    <w:rsid w:val="00427561"/>
    <w:rsid w:val="004426B3"/>
    <w:rsid w:val="00443AD0"/>
    <w:rsid w:val="00463732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325F2"/>
    <w:rsid w:val="0053547C"/>
    <w:rsid w:val="0053741A"/>
    <w:rsid w:val="005677A1"/>
    <w:rsid w:val="005700E0"/>
    <w:rsid w:val="00584A43"/>
    <w:rsid w:val="00595840"/>
    <w:rsid w:val="005963E3"/>
    <w:rsid w:val="005A0B0E"/>
    <w:rsid w:val="005A3276"/>
    <w:rsid w:val="005A7648"/>
    <w:rsid w:val="005C3EB6"/>
    <w:rsid w:val="005F6527"/>
    <w:rsid w:val="00605551"/>
    <w:rsid w:val="00607E92"/>
    <w:rsid w:val="00612E7F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584E"/>
    <w:rsid w:val="006D2D68"/>
    <w:rsid w:val="006D660F"/>
    <w:rsid w:val="006E5CA6"/>
    <w:rsid w:val="006F1EA5"/>
    <w:rsid w:val="00704433"/>
    <w:rsid w:val="00704B4F"/>
    <w:rsid w:val="00706A37"/>
    <w:rsid w:val="007168A6"/>
    <w:rsid w:val="00717092"/>
    <w:rsid w:val="007243A2"/>
    <w:rsid w:val="00732F5A"/>
    <w:rsid w:val="00733BDD"/>
    <w:rsid w:val="007433C4"/>
    <w:rsid w:val="007462B2"/>
    <w:rsid w:val="00756DBE"/>
    <w:rsid w:val="00756E98"/>
    <w:rsid w:val="00766735"/>
    <w:rsid w:val="00773E1E"/>
    <w:rsid w:val="0077707E"/>
    <w:rsid w:val="007839D9"/>
    <w:rsid w:val="0079768F"/>
    <w:rsid w:val="007C2A77"/>
    <w:rsid w:val="007C2DFE"/>
    <w:rsid w:val="007D71AB"/>
    <w:rsid w:val="007E11E4"/>
    <w:rsid w:val="007E4003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54C8B"/>
    <w:rsid w:val="00865425"/>
    <w:rsid w:val="008657CC"/>
    <w:rsid w:val="00866B48"/>
    <w:rsid w:val="00881FEF"/>
    <w:rsid w:val="00882A49"/>
    <w:rsid w:val="00884D98"/>
    <w:rsid w:val="008928E4"/>
    <w:rsid w:val="008B66A3"/>
    <w:rsid w:val="008B7EFC"/>
    <w:rsid w:val="008D5895"/>
    <w:rsid w:val="008E67DE"/>
    <w:rsid w:val="008F3676"/>
    <w:rsid w:val="008F701B"/>
    <w:rsid w:val="00907A56"/>
    <w:rsid w:val="009102A5"/>
    <w:rsid w:val="009116C7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4345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44C0E"/>
    <w:rsid w:val="00A67C11"/>
    <w:rsid w:val="00A71F8E"/>
    <w:rsid w:val="00A8517E"/>
    <w:rsid w:val="00A92AA2"/>
    <w:rsid w:val="00AA0C68"/>
    <w:rsid w:val="00AB042A"/>
    <w:rsid w:val="00AB77F7"/>
    <w:rsid w:val="00AB78A6"/>
    <w:rsid w:val="00AB7DFE"/>
    <w:rsid w:val="00AC3115"/>
    <w:rsid w:val="00AD4FDE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65587"/>
    <w:rsid w:val="00B70A57"/>
    <w:rsid w:val="00B74BE3"/>
    <w:rsid w:val="00B81C25"/>
    <w:rsid w:val="00B84B27"/>
    <w:rsid w:val="00B87A59"/>
    <w:rsid w:val="00B948F6"/>
    <w:rsid w:val="00B97724"/>
    <w:rsid w:val="00BA4FD4"/>
    <w:rsid w:val="00BB1528"/>
    <w:rsid w:val="00BC68FD"/>
    <w:rsid w:val="00BD679C"/>
    <w:rsid w:val="00BE17B0"/>
    <w:rsid w:val="00BE3F6F"/>
    <w:rsid w:val="00C07367"/>
    <w:rsid w:val="00C11D28"/>
    <w:rsid w:val="00C14069"/>
    <w:rsid w:val="00C14C9B"/>
    <w:rsid w:val="00C4597E"/>
    <w:rsid w:val="00C616DD"/>
    <w:rsid w:val="00C6698A"/>
    <w:rsid w:val="00C728BE"/>
    <w:rsid w:val="00C732D0"/>
    <w:rsid w:val="00C7357D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0EF3"/>
    <w:rsid w:val="00D243A6"/>
    <w:rsid w:val="00D33D72"/>
    <w:rsid w:val="00D36494"/>
    <w:rsid w:val="00D50E47"/>
    <w:rsid w:val="00D547DA"/>
    <w:rsid w:val="00D6768C"/>
    <w:rsid w:val="00D72E5D"/>
    <w:rsid w:val="00D77DC2"/>
    <w:rsid w:val="00D84AF8"/>
    <w:rsid w:val="00D91B7F"/>
    <w:rsid w:val="00D97B50"/>
    <w:rsid w:val="00DB0026"/>
    <w:rsid w:val="00DC6AF7"/>
    <w:rsid w:val="00DC7338"/>
    <w:rsid w:val="00DD227F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4D35"/>
    <w:rsid w:val="00EA66BE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B6FBE"/>
    <w:rsid w:val="00FC3B70"/>
    <w:rsid w:val="00FC4327"/>
    <w:rsid w:val="00FC7367"/>
    <w:rsid w:val="00FD29D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  <w:style w:type="paragraph" w:customStyle="1" w:styleId="Rnumerato">
    <w:name w:val="R_numerato"/>
    <w:basedOn w:val="Normale"/>
    <w:link w:val="RnumeratoCarattere"/>
    <w:qFormat/>
    <w:rsid w:val="00AB7DFE"/>
    <w:pPr>
      <w:numPr>
        <w:numId w:val="10"/>
      </w:numPr>
      <w:autoSpaceDE w:val="0"/>
      <w:autoSpaceDN w:val="0"/>
      <w:adjustRightInd w:val="0"/>
      <w:spacing w:before="360" w:after="240" w:line="360" w:lineRule="auto"/>
      <w:ind w:left="714" w:hanging="357"/>
      <w:jc w:val="both"/>
    </w:pPr>
    <w:rPr>
      <w:b/>
      <w:sz w:val="20"/>
      <w:u w:val="single"/>
    </w:rPr>
  </w:style>
  <w:style w:type="character" w:customStyle="1" w:styleId="RnumeratoCarattere">
    <w:name w:val="R_numerato Carattere"/>
    <w:basedOn w:val="Carpredefinitoparagrafo"/>
    <w:link w:val="Rnumerato"/>
    <w:rsid w:val="00AB7DFE"/>
    <w:rPr>
      <w:b/>
      <w:sz w:val="20"/>
      <w:u w:val="single"/>
    </w:rPr>
  </w:style>
  <w:style w:type="paragraph" w:styleId="Nessunaspaziatura">
    <w:name w:val="No Spacing"/>
    <w:uiPriority w:val="1"/>
    <w:qFormat/>
    <w:rsid w:val="00AB7DFE"/>
    <w:pPr>
      <w:spacing w:after="0" w:line="240" w:lineRule="auto"/>
      <w:jc w:val="both"/>
    </w:pPr>
  </w:style>
  <w:style w:type="table" w:styleId="Grigliatabella">
    <w:name w:val="Table Grid"/>
    <w:basedOn w:val="Tabellanormale"/>
    <w:uiPriority w:val="59"/>
    <w:rsid w:val="00AB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p@pec.aspbologna.it" TargetMode="External"/><Relationship Id="rId4" Type="http://schemas.openxmlformats.org/officeDocument/2006/relationships/styles" Target="styles.xml"/><Relationship Id="rId9" Type="http://schemas.openxmlformats.org/officeDocument/2006/relationships/hyperlink" Target="http://intercenter.regione.emilia-romagna.it/servizi-pa/mercato-elettronic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F7F8-BCBD-42CC-A4D7-52F7C6CE19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AAAC966-DB0B-4C94-9B98-D739FE92D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1399</Words>
  <Characters>7980</Characters>
  <Application>Microsoft Office Word</Application>
  <DocSecurity>0</DocSecurity>
  <Lines>66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Alessandro Fantoni</cp:lastModifiedBy>
  <cp:revision>2</cp:revision>
  <cp:lastPrinted>2019-06-20T09:35:00Z</cp:lastPrinted>
  <dcterms:created xsi:type="dcterms:W3CDTF">2019-11-11T11:03:00Z</dcterms:created>
  <dcterms:modified xsi:type="dcterms:W3CDTF">2019-11-11T11:03:00Z</dcterms:modified>
</cp:coreProperties>
</file>